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FF5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0C323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4F1F90E">
      <w:pPr>
        <w:pStyle w:val="2"/>
        <w:jc w:val="center"/>
        <w:rPr>
          <w:rFonts w:hint="eastAsia" w:ascii="方正小标宋简体" w:hAnsi="方正小标宋简体" w:eastAsia="方正小标宋简体" w:cs="方正小标宋简体"/>
          <w:w w:val="93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3"/>
          <w:sz w:val="44"/>
          <w:szCs w:val="44"/>
          <w:highlight w:val="none"/>
          <w:lang w:val="en-US" w:eastAsia="zh-CN"/>
        </w:rPr>
        <w:t>武汉市2026年高质量数据集建设任务专项清单</w:t>
      </w:r>
    </w:p>
    <w:tbl>
      <w:tblPr>
        <w:tblStyle w:val="10"/>
        <w:tblW w:w="561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931"/>
        <w:gridCol w:w="3112"/>
        <w:gridCol w:w="9404"/>
      </w:tblGrid>
      <w:tr w14:paraId="2428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tblHeader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3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6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建设任务专项名称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建设场景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3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任务专项内容</w:t>
            </w:r>
          </w:p>
        </w:tc>
      </w:tr>
      <w:tr w14:paraId="24ADD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7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先进制造行业高质量数据集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方正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工业制造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科学研究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、绿色低碳、智慧能源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0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研发设计图纸、生产工艺参数、设备运行日志、质量检测数据、前沿技术创新等数据资源，建设多模态高质量数据集，打造智能排产调度、预测性维护、产品质量检测、能耗优化管理等典型应用场景。</w:t>
            </w:r>
          </w:p>
        </w:tc>
      </w:tr>
      <w:tr w14:paraId="38F6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A4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7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生命健康行业高质量数据集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FB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方正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医疗卫生、科学研究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2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临床标注数据、医学影像、电子病历、公共卫生监测数据、基因测序数据等数据资源，建设多模态高质量数据集，打造智能辅助诊断、流行病预测预警、个性化健康管理、药物研发辅助等典型应用场景。</w:t>
            </w:r>
          </w:p>
        </w:tc>
      </w:tr>
      <w:tr w14:paraId="7462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D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D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汽车制造与服务行业高质量数据集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D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方正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工业制造、交通运输、金融服务、科学研究、智慧能源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4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车辆运行轨迹数据、生产制造工艺数据、供应链协同信息、用户驾驶行为数据、充电网络运行数据等数据资源，建设多模态高质量数据集，打造自动驾驶仿真训练、车辆故障预测预警、智能充电调度、出行服务优化等典型应用场景。</w:t>
            </w:r>
          </w:p>
        </w:tc>
      </w:tr>
      <w:tr w14:paraId="5092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4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光电子信息行业高质量数据集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方正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工业制造、科学研究、智慧能源、绿色低碳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A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光电器件测试数据、生产工艺参数、产品缺陷图像、光通信网络日志、行业应用场景数据等数据资源，建设多模态高质量数据集，打造生产过程智能控制、产品缺陷自动检测、性能优化仿真、行业应用解决方案等典型应用场景。</w:t>
            </w:r>
          </w:p>
        </w:tc>
      </w:tr>
      <w:tr w14:paraId="4D8C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9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数字创意行业高质量数据集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方正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文化旅游、教育教学、电子商务、数字创意、科学研究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景区文创图像素材、视频资源、音频文件、用户交互数据、教育教学等数据资源，建设多模态高质量数据集，打造AI辅助内容生成、沉浸式体验构建、智能推荐系统、虚拟仿真教学等典型应用场景。</w:t>
            </w:r>
          </w:p>
        </w:tc>
      </w:tr>
      <w:tr w14:paraId="5FE7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现代农业行业高质量数据集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7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农业农村、气象服务、绿色低碳、金融服务、电子商务、自然资源、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科学研究等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气象观测数据、土壤墒情监测数据、遥感影像、农作物生长数据、农产品市场信息等数据资源，建设多模态高质量数据集，打造作物生长监测预警、病虫害智能识别、农产品价格预测、农业保险精准定价等典型应用场景。</w:t>
            </w:r>
          </w:p>
        </w:tc>
      </w:tr>
      <w:tr w14:paraId="6B1A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D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现代商贸物流和金融行业高质量数据集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F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方正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交通运输、金融服务、电子商务、人力资源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B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物流轨迹数据、金融交易流水、供应链订单信息、人才画像数据、市场供需信息等数据资源，建设多模态高质量数据集，打造智能路径优化、供应链金融风控、人才精准匹配、市场趋势预测等典型应用场景。</w:t>
            </w:r>
          </w:p>
        </w:tc>
      </w:tr>
      <w:tr w14:paraId="5275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1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10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工程设计行业高质量数据集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住房建设、应急管理、自然资源、交通运输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城市治理等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6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工程设计图纸、政策标准文档、地理空间信息、环境监测数据、水文灾害数据等数据资源，建设多模态高质量数据集，打造智能建筑方案生成、合规性自动审查、环境影响评估、城市数智化更新等典型应用场景。</w:t>
            </w:r>
          </w:p>
        </w:tc>
      </w:tr>
      <w:tr w14:paraId="0B11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1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数据安全与网络安全行业高质量数据集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A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方正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公共安全、城市治理、教育教学、科学研究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网络安全公开报告、漏洞库信息、安全事件案例、网络流量特征样本、数据脱敏样本、合规政策文档等数据资源，建设多模态高质量数据集，打造网络威胁情报分析、安全态势感知、数据分类分级、隐私合规检查、数据交易合规评估等典型应用场景。</w:t>
            </w:r>
          </w:p>
        </w:tc>
      </w:tr>
      <w:tr w14:paraId="6C19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8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F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绿色环保行业高质量数据集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方正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绿色低碳、气象服务、应急管理、自然资源、智慧能源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环境监测数据（大气、水质、土壤）、气象数据、碳排放核算数据、新材料及能源数据、水文灾害数据等数据资源，建设多模态高质量数据集，打造环境质量预测预警、碳排放智能核算、新能源功率预测、新材料性能模拟与应用等典型应用场景。</w:t>
            </w:r>
          </w:p>
        </w:tc>
      </w:tr>
      <w:tr w14:paraId="0554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低空经济行业高质量数据集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7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方正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交通运输、应急管理、气象服务、自然资源、工业制造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无人机飞行轨迹数据、空域管理信息、遥感影像、气象观测数据、地理空间数据等数据资源，建设多模态高质量数据集，打造低空航线智能规划、飞行安全实时监管、空中巡查识别、低空物流调度等典型应用场景。</w:t>
            </w:r>
          </w:p>
        </w:tc>
      </w:tr>
      <w:tr w14:paraId="593E2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D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2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智能机器人行业高质量数据集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7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方正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工业制造、科学研究、城市治理、应急管理、医疗卫生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6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机器人运动控制数据、环境感知信息、人机交互记录、任务执行日志、高精度空间建模数据等数据资源，建设多模态高质量数据集，打造自主导航避障、多机协同作业、智能人机交互、特种作业执行等典型应用场景。</w:t>
            </w:r>
          </w:p>
        </w:tc>
      </w:tr>
    </w:tbl>
    <w:p w14:paraId="1BEA1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41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01A677-47D2-48C4-9360-98A8B34616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6DB5660-4417-4895-A5A4-EAD43BED7D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8BF4931-D36A-4BC8-A11A-22CF0384710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145A7B4-65C2-4695-A7B9-0A875CC99B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3970DF3-01C4-4008-A01B-3DC4D422498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397F5C96-297A-4021-8E39-D28E72762FA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6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9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DCA0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501A2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8501A2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FF8A4">
    <w:pPr>
      <w:pStyle w:val="2"/>
      <w:spacing w:before="55" w:line="169" w:lineRule="auto"/>
      <w:ind w:right="2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B7D85"/>
    <w:rsid w:val="15F62409"/>
    <w:rsid w:val="17452D66"/>
    <w:rsid w:val="19E81DA6"/>
    <w:rsid w:val="1FF561AE"/>
    <w:rsid w:val="261C7979"/>
    <w:rsid w:val="43D654C0"/>
    <w:rsid w:val="65A109BC"/>
    <w:rsid w:val="65AB7D85"/>
    <w:rsid w:val="6D6B7A91"/>
    <w:rsid w:val="6EDB5B6B"/>
    <w:rsid w:val="767B3A21"/>
    <w:rsid w:val="789101DB"/>
    <w:rsid w:val="7E5D3747"/>
    <w:rsid w:val="DFFFDE50"/>
    <w:rsid w:val="EBBE7921"/>
    <w:rsid w:val="F7CB70F5"/>
    <w:rsid w:val="FDFB8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szCs w:val="22"/>
    </w:rPr>
  </w:style>
  <w:style w:type="paragraph" w:styleId="3">
    <w:name w:val="Body Text First Indent 2"/>
    <w:basedOn w:val="4"/>
    <w:next w:val="7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5">
    <w:name w:val="Normal Indent"/>
    <w:basedOn w:val="1"/>
    <w:next w:val="6"/>
    <w:qFormat/>
    <w:uiPriority w:val="0"/>
    <w:rPr>
      <w:rFonts w:ascii="Times New Roman" w:hAnsi="Times New Roman" w:eastAsia="宋体" w:cs="Times New Roman"/>
    </w:rPr>
  </w:style>
  <w:style w:type="paragraph" w:styleId="6">
    <w:name w:val="toc 2"/>
    <w:basedOn w:val="1"/>
    <w:next w:val="1"/>
    <w:qFormat/>
    <w:uiPriority w:val="0"/>
    <w:pPr>
      <w:widowControl w:val="0"/>
      <w:tabs>
        <w:tab w:val="right" w:leader="dot" w:pos="9240"/>
      </w:tabs>
      <w:spacing w:after="0" w:line="360" w:lineRule="auto"/>
      <w:ind w:firstLine="200" w:firstLineChars="200"/>
      <w:jc w:val="both"/>
    </w:pPr>
    <w:rPr>
      <w:rFonts w:ascii="宋体" w:hAnsi="Calibri" w:eastAsia="仿宋" w:cs="Calibri"/>
      <w:kern w:val="2"/>
      <w:sz w:val="28"/>
      <w:szCs w:val="21"/>
      <w:lang w:val="en-US" w:eastAsia="zh-CN" w:bidi="ar-SA"/>
    </w:rPr>
  </w:style>
  <w:style w:type="paragraph" w:styleId="7">
    <w:name w:val="Block Text"/>
    <w:basedOn w:val="1"/>
    <w:qFormat/>
    <w:uiPriority w:val="0"/>
    <w:pPr>
      <w:autoSpaceDE w:val="0"/>
      <w:autoSpaceDN w:val="0"/>
      <w:adjustRightInd w:val="0"/>
      <w:snapToGrid w:val="0"/>
      <w:spacing w:line="480" w:lineRule="auto"/>
      <w:ind w:left="-189" w:leftChars="-90" w:firstLine="420" w:firstLineChars="200"/>
      <w:jc w:val="left"/>
    </w:pPr>
    <w:rPr>
      <w:rFonts w:ascii="宋体" w:hAnsi="宋体" w:eastAsia="宋体" w:cs="Times New Roman"/>
      <w:bCs/>
      <w:szCs w:val="24"/>
    </w:rPr>
  </w:style>
  <w:style w:type="paragraph" w:styleId="8">
    <w:name w:val="Body Text Indent 2"/>
    <w:basedOn w:val="1"/>
    <w:qFormat/>
    <w:uiPriority w:val="0"/>
    <w:pPr>
      <w:ind w:firstLine="640" w:firstLineChars="200"/>
    </w:pPr>
    <w:rPr>
      <w:rFonts w:ascii="Times New Roman" w:hAnsi="Times New Roman" w:eastAsia="宋体" w:cs="Times New Roman"/>
      <w:sz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styleId="12">
    <w:name w:val="Hyperlink"/>
    <w:basedOn w:val="11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f2fb1dc3-e9a4-49b3-ae6e-fbde6411fc8c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70D8422E</paraID>
      <start>95</start>
      <end>97</end>
      <status>ignored</status>
      <modifiedWord/>
      <trackRevisions>false</trackRevisions>
    </reviewItem>
    <reviewItem>
      <errorID>a71282b8-adbd-4e8f-a842-40da08e4e990</errorID>
      <errorWord>包含</errorWord>
      <group>L1_AI</group>
      <groupName>深度校对</groupName>
      <ability>L2_AI_Word</ability>
      <abilityName>字词纠错</abilityName>
      <candidateList>
        <item>包括</item>
      </candidateList>
      <explain/>
      <paraID>64826162</paraID>
      <start>23</start>
      <end>25</end>
      <status>ignored</status>
      <modifiedWord/>
      <trackRevisions>false</trackRevisions>
    </reviewItem>
    <reviewItem>
      <errorID>40ad64c9-5286-447a-af4b-c32d5023e2e5</errorID>
      <errorWord>国内</errorWord>
      <group>L1_AI</group>
      <groupName>深度校对</groupName>
      <ability>L2_AI_Punc</ability>
      <abilityName>标点纠错</abilityName>
      <candidateList>
        <item>、国内</item>
      </candidateList>
      <explain/>
      <paraID>43157F1B</paraID>
      <start>62</start>
      <end>64</end>
      <status>unmodified</status>
      <modifiedWord/>
      <trackRevisions>false</trackRevisions>
    </reviewItem>
    <reviewItem>
      <errorID>a533f90e-0c7a-413a-8cca-06ed32fda4c1</errorID>
      <errorWord>费</errorWord>
      <group>L1_Word</group>
      <groupName>字词问题</groupName>
      <ability>L2_Typo</ability>
      <abilityName>字词错误</abilityName>
      <candidateList>
        <item>费用</item>
      </candidateList>
      <explain/>
      <paraID>30CFADA1</paraID>
      <start>31</start>
      <end>32</end>
      <status>unmodified</status>
      <modifiedWord/>
      <trackRevisions>false</trackRevisions>
    </reviewItem>
    <reviewItem>
      <errorID>e76208d7-c66d-45d3-91e2-7b524154b09e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5FA97E7A</paraID>
      <start>37</start>
      <end>39</end>
      <status>unmodified</status>
      <modifiedWord/>
      <trackRevisions>false</trackRevisions>
    </reviewItem>
    <reviewItem>
      <errorID>6a065d0c-5c88-49aa-a5f2-45b61f9327dc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21996911</paraID>
      <start>5</start>
      <end>6</end>
      <status>unmodified</status>
      <modifiedWord/>
      <trackRevisions>false</trackRevisions>
    </reviewItem>
    <reviewItem>
      <errorID>e0027e34-3641-46b6-a4cb-9553a53a76d7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21996911</paraID>
      <start>18</start>
      <end>19</end>
      <status>unmodified</status>
      <modifiedWord/>
      <trackRevisions>false</trackRevisions>
    </reviewItem>
    <reviewItem>
      <errorID>f7518270-4b83-4104-910f-8d2b4480f16d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76FD6AF9</paraID>
      <start>5</start>
      <end>6</end>
      <status>unmodified</status>
      <modifiedWord/>
      <trackRevisions>false</trackRevisions>
    </reviewItem>
    <reviewItem>
      <errorID>30fa016c-54b2-4d4d-a691-af4d714ed4d9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76FD6AF9</paraID>
      <start>15</start>
      <end>16</end>
      <status>unmodified</status>
      <modifiedWord/>
      <trackRevisions>false</trackRevisions>
    </reviewItem>
    <reviewItem>
      <errorID>7e8ee5c9-39bd-4cdf-833f-25924e4dca9c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5C82C902</paraID>
      <start>5</start>
      <end>6</end>
      <status>unmodified</status>
      <modifiedWord/>
      <trackRevisions>false</trackRevisions>
    </reviewItem>
    <reviewItem>
      <errorID>9832ec88-2afa-45f9-8ede-67d94dfaf7d9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5C82C902</paraID>
      <start>12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9ba833-6c94-491e-9040-ea30458012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5656</Words>
  <Characters>5784</Characters>
  <Lines>0</Lines>
  <Paragraphs>0</Paragraphs>
  <TotalTime>17</TotalTime>
  <ScaleCrop>false</ScaleCrop>
  <LinksUpToDate>false</LinksUpToDate>
  <CharactersWithSpaces>5858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2026-03-18T14:36:00Z</dcterms:created>
  <dc:creator>。</dc:creator>
  <cp:lastModifiedBy>U</cp:lastModifiedBy>
  <cp:lastPrinted>2026-03-23T01:09:00Z</cp:lastPrinted>
  <dcterms:modified xsi:type="dcterms:W3CDTF">2026-03-23T09:32:34Z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7C35B5B26B874E6688F68A8A63FC4A97_13</vt:lpwstr>
  </property>
  <property fmtid="{D5CDD505-2E9C-101B-9397-08002B2CF9AE}" pid="4" name="KSOTemplateDocerSaveRecord">
    <vt:lpwstr>eyJoZGlkIjoiMjM4OTM5MDNiMTcwOWQzZmRlOGYxYmY1M2UzZDcwMWYiLCJ1c2VySWQiOiIxMDU3NDc0MDM2In0=</vt:lpwstr>
  </property>
</Properties>
</file>