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EF16">
      <w:pPr>
        <w:rPr>
          <w:rFonts w:hint="default" w:ascii="黑体" w:hAnsi="黑体" w:eastAsia="黑体" w:cs="黑体"/>
          <w:sz w:val="32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highlight w:val="none"/>
          <w:lang w:val="en-US" w:eastAsia="zh-CN"/>
        </w:rPr>
        <w:t>附件3</w:t>
      </w:r>
    </w:p>
    <w:p w14:paraId="3F7EFB37">
      <w:pPr>
        <w:widowControl/>
        <w:spacing w:line="588" w:lineRule="exact"/>
        <w:jc w:val="center"/>
        <w:rPr>
          <w:rFonts w:hint="default" w:ascii="Times New Roman" w:hAnsi="Times New Roman" w:eastAsia="方正小标宋简体" w:cs="Times New Roman"/>
          <w:sz w:val="44"/>
          <w:szCs w:val="48"/>
        </w:rPr>
      </w:pPr>
    </w:p>
    <w:p w14:paraId="2C90E0DA">
      <w:pPr>
        <w:widowControl/>
        <w:spacing w:line="588" w:lineRule="exact"/>
        <w:jc w:val="center"/>
        <w:rPr>
          <w:rFonts w:hint="default" w:ascii="Times New Roman" w:hAnsi="Times New Roman" w:eastAsia="方正小标宋简体" w:cs="Times New Roman"/>
          <w:sz w:val="36"/>
          <w:szCs w:val="40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t>申报</w:t>
      </w:r>
      <w:r>
        <w:rPr>
          <w:rFonts w:hint="eastAsia" w:ascii="Times New Roman" w:hAnsi="Times New Roman" w:eastAsia="方正小标宋简体" w:cs="Times New Roman"/>
          <w:sz w:val="44"/>
          <w:szCs w:val="48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sz w:val="44"/>
          <w:szCs w:val="48"/>
        </w:rPr>
        <w:t>承诺书</w:t>
      </w:r>
    </w:p>
    <w:p w14:paraId="0F8D6431">
      <w:pPr>
        <w:widowControl/>
        <w:spacing w:line="588" w:lineRule="exact"/>
        <w:jc w:val="center"/>
        <w:rPr>
          <w:rFonts w:hint="default" w:ascii="Times New Roman" w:hAnsi="Times New Roman" w:eastAsia="仿宋" w:cs="Times New Roman"/>
          <w:sz w:val="30"/>
          <w:szCs w:val="40"/>
        </w:rPr>
      </w:pPr>
    </w:p>
    <w:p w14:paraId="5D67DE62">
      <w:pPr>
        <w:spacing w:line="588" w:lineRule="exact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本单位提交的高质量数据集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应用典型案例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申报材料内容、数据真实准确，相关佐证材料合法合规且真实有效。如申报材料或相关佐证材料失实、虚假，本单位自愿放弃评审资格。</w:t>
      </w:r>
    </w:p>
    <w:p w14:paraId="47C38C87">
      <w:pPr>
        <w:spacing w:line="588" w:lineRule="exact"/>
        <w:rPr>
          <w:rFonts w:hint="eastAsia" w:ascii="方正仿宋_GB2312" w:hAnsi="方正仿宋_GB2312" w:eastAsia="方正仿宋_GB2312" w:cs="方正仿宋_GB2312"/>
          <w:sz w:val="30"/>
          <w:szCs w:val="32"/>
        </w:rPr>
      </w:pPr>
    </w:p>
    <w:p w14:paraId="32E87A96">
      <w:pPr>
        <w:spacing w:line="588" w:lineRule="exact"/>
        <w:rPr>
          <w:rFonts w:hint="eastAsia" w:ascii="方正仿宋_GB2312" w:hAnsi="方正仿宋_GB2312" w:eastAsia="方正仿宋_GB2312" w:cs="方正仿宋_GB2312"/>
          <w:sz w:val="30"/>
          <w:szCs w:val="32"/>
        </w:rPr>
      </w:pPr>
    </w:p>
    <w:p w14:paraId="0F1193F1">
      <w:pPr>
        <w:spacing w:line="588" w:lineRule="exact"/>
        <w:rPr>
          <w:rFonts w:hint="eastAsia" w:ascii="方正仿宋_GB2312" w:hAnsi="方正仿宋_GB2312" w:eastAsia="方正仿宋_GB2312" w:cs="方正仿宋_GB2312"/>
          <w:sz w:val="30"/>
          <w:szCs w:val="32"/>
        </w:rPr>
      </w:pPr>
    </w:p>
    <w:p w14:paraId="331BD064">
      <w:pPr>
        <w:spacing w:line="588" w:lineRule="exact"/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申报单位、联合申报单位（盖章）</w:t>
      </w:r>
    </w:p>
    <w:p w14:paraId="649BD599">
      <w:pPr>
        <w:spacing w:line="588" w:lineRule="exact"/>
        <w:jc w:val="right"/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   月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1E8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EFE2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EFE2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F6C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81CE4"/>
    <w:rsid w:val="7F7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2026-05-26T10:10:00Z</dcterms:created>
  <dc:creator>U</dc:creator>
  <cp:lastModifiedBy>U</cp:lastModifiedBy>
  <dcterms:modified xsi:type="dcterms:W3CDTF">2026-05-26T10:13:39Z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94AC84A80AEA486D9F78AF1C37509B5A_11</vt:lpwstr>
  </property>
  <property fmtid="{D5CDD505-2E9C-101B-9397-08002B2CF9AE}" pid="4" name="KSOTemplateDocerSaveRecord">
    <vt:lpwstr>eyJoZGlkIjoiMjM4OTM5MDNiMTcwOWQzZmRlOGYxYmY1M2UzZDcwMWYiLCJ1c2VySWQiOiIxMDU3NDc0MDM2In0=</vt:lpwstr>
  </property>
</Properties>
</file>